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393604B"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E9117E">
        <w:rPr>
          <w:rFonts w:eastAsia="Arial Unicode MS"/>
          <w:b/>
        </w:rPr>
        <w:t>5</w:t>
      </w:r>
      <w:r w:rsidR="00FF14DA">
        <w:rPr>
          <w:rFonts w:eastAsia="Arial Unicode MS"/>
          <w:b/>
        </w:rPr>
        <w:t>8</w:t>
      </w:r>
    </w:p>
    <w:p w14:paraId="2E6A6FF5" w14:textId="3D1C22D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23653F">
        <w:rPr>
          <w:rFonts w:eastAsia="Arial Unicode MS"/>
        </w:rPr>
        <w:t>1</w:t>
      </w:r>
      <w:r w:rsidR="00FF14DA">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499F740A" w14:textId="20A56CE7" w:rsidR="00FF14DA" w:rsidRPr="00FF14DA" w:rsidRDefault="00FF14DA" w:rsidP="00FF14DA">
      <w:pPr>
        <w:suppressAutoHyphens/>
        <w:jc w:val="both"/>
        <w:rPr>
          <w:rFonts w:eastAsia="SimSun"/>
          <w:i/>
          <w:iCs/>
          <w:kern w:val="1"/>
          <w:lang w:eastAsia="ar-SA"/>
        </w:rPr>
      </w:pPr>
      <w:bookmarkStart w:id="45" w:name="_Hlk132638026"/>
      <w:bookmarkStart w:id="46" w:name="_Hlk132638121"/>
      <w:bookmarkStart w:id="47" w:name="_Hlk132640306"/>
      <w:r w:rsidRPr="00FF14DA">
        <w:rPr>
          <w:rFonts w:eastAsia="SimSun"/>
          <w:b/>
          <w:kern w:val="1"/>
          <w:lang w:eastAsia="ar-SA"/>
        </w:rPr>
        <w:t>Par nekustamā  īpašuma “</w:t>
      </w:r>
      <w:proofErr w:type="spellStart"/>
      <w:r w:rsidRPr="00FF14DA">
        <w:rPr>
          <w:rFonts w:eastAsia="SimSun"/>
          <w:b/>
          <w:kern w:val="1"/>
          <w:lang w:eastAsia="ar-SA"/>
        </w:rPr>
        <w:t>Madava</w:t>
      </w:r>
      <w:proofErr w:type="spellEnd"/>
      <w:r w:rsidRPr="00FF14DA">
        <w:rPr>
          <w:rFonts w:eastAsia="SimSun"/>
          <w:b/>
          <w:kern w:val="1"/>
          <w:lang w:eastAsia="ar-SA"/>
        </w:rPr>
        <w:t>”, Barkavas pagasts, Madonas novads</w:t>
      </w:r>
      <w:r>
        <w:rPr>
          <w:rFonts w:eastAsia="SimSun"/>
          <w:b/>
          <w:kern w:val="1"/>
          <w:lang w:eastAsia="ar-SA"/>
        </w:rPr>
        <w:t>,</w:t>
      </w:r>
      <w:r w:rsidRPr="00FF14DA">
        <w:rPr>
          <w:rFonts w:eastAsia="SimSun"/>
          <w:b/>
          <w:kern w:val="1"/>
          <w:lang w:eastAsia="ar-SA"/>
        </w:rPr>
        <w:t xml:space="preserve"> nostiprināšanu zemesgrāmatā un nodošanu atsavināšanai</w:t>
      </w:r>
    </w:p>
    <w:p w14:paraId="41487236" w14:textId="77777777" w:rsidR="00FF14DA" w:rsidRPr="00FF14DA" w:rsidRDefault="00FF14DA" w:rsidP="00FF14DA">
      <w:pPr>
        <w:suppressAutoHyphens/>
        <w:rPr>
          <w:rFonts w:eastAsia="SimSun" w:cs="F"/>
          <w:i/>
          <w:iCs/>
          <w:kern w:val="1"/>
          <w:lang w:eastAsia="ar-SA"/>
        </w:rPr>
      </w:pPr>
    </w:p>
    <w:p w14:paraId="13526832" w14:textId="5F7EB9F4" w:rsidR="00FF14DA" w:rsidRPr="00FF14DA" w:rsidRDefault="00FF14DA" w:rsidP="00FF14DA">
      <w:pPr>
        <w:suppressAutoHyphens/>
        <w:ind w:firstLine="720"/>
        <w:jc w:val="both"/>
        <w:rPr>
          <w:kern w:val="1"/>
          <w:lang w:eastAsia="ar-SA"/>
        </w:rPr>
      </w:pPr>
      <w:r w:rsidRPr="00FF14DA">
        <w:rPr>
          <w:kern w:val="1"/>
          <w:lang w:eastAsia="ar-SA"/>
        </w:rPr>
        <w:t>Madonas novada pašvaldībā 2023.</w:t>
      </w:r>
      <w:r>
        <w:rPr>
          <w:kern w:val="1"/>
          <w:lang w:eastAsia="ar-SA"/>
        </w:rPr>
        <w:t xml:space="preserve"> </w:t>
      </w:r>
      <w:r w:rsidRPr="00FF14DA">
        <w:rPr>
          <w:kern w:val="1"/>
          <w:lang w:eastAsia="ar-SA"/>
        </w:rPr>
        <w:t>gada 16.</w:t>
      </w:r>
      <w:r>
        <w:rPr>
          <w:kern w:val="1"/>
          <w:lang w:eastAsia="ar-SA"/>
        </w:rPr>
        <w:t xml:space="preserve"> </w:t>
      </w:r>
      <w:r w:rsidRPr="00FF14DA">
        <w:rPr>
          <w:kern w:val="1"/>
          <w:lang w:eastAsia="ar-SA"/>
        </w:rPr>
        <w:t xml:space="preserve">jūnijā saņemts </w:t>
      </w:r>
      <w:r w:rsidR="00963346">
        <w:rPr>
          <w:kern w:val="1"/>
          <w:lang w:eastAsia="ar-SA"/>
        </w:rPr>
        <w:t>[..]</w:t>
      </w:r>
      <w:r w:rsidRPr="00FF14DA">
        <w:rPr>
          <w:kern w:val="1"/>
          <w:lang w:eastAsia="ar-SA"/>
        </w:rPr>
        <w:t xml:space="preserve"> iesniegums (</w:t>
      </w:r>
      <w:r w:rsidRPr="00FF14DA">
        <w:rPr>
          <w:rFonts w:eastAsia="SimSun"/>
          <w:kern w:val="1"/>
          <w:lang w:eastAsia="ar-SA"/>
        </w:rPr>
        <w:t>reģistrēts Madonas novada pašvaldībā ar reģistrācijas Nr.</w:t>
      </w:r>
      <w:r>
        <w:rPr>
          <w:rFonts w:eastAsia="SimSun"/>
          <w:kern w:val="1"/>
          <w:lang w:eastAsia="ar-SA"/>
        </w:rPr>
        <w:t xml:space="preserve"> </w:t>
      </w:r>
      <w:r w:rsidRPr="00FF14DA">
        <w:rPr>
          <w:rFonts w:eastAsia="SimSun"/>
          <w:kern w:val="1"/>
          <w:lang w:eastAsia="ar-SA"/>
        </w:rPr>
        <w:t>2.1.3.6./23/1027</w:t>
      </w:r>
      <w:r w:rsidRPr="00FF14DA">
        <w:rPr>
          <w:kern w:val="1"/>
          <w:lang w:eastAsia="ar-SA"/>
        </w:rPr>
        <w:t>) ar lūgumu izskatīt jautājumu par pašvaldības nekustamā  īpašuma “</w:t>
      </w:r>
      <w:proofErr w:type="spellStart"/>
      <w:r w:rsidRPr="00FF14DA">
        <w:rPr>
          <w:kern w:val="1"/>
          <w:lang w:eastAsia="ar-SA"/>
        </w:rPr>
        <w:t>Madava</w:t>
      </w:r>
      <w:proofErr w:type="spellEnd"/>
      <w:r w:rsidRPr="00FF14DA">
        <w:rPr>
          <w:kern w:val="1"/>
          <w:lang w:eastAsia="ar-SA"/>
        </w:rPr>
        <w:t>” , Barkavas pagasts, Madonas novads, kadastra Nr.</w:t>
      </w:r>
      <w:r>
        <w:rPr>
          <w:kern w:val="1"/>
          <w:lang w:eastAsia="ar-SA"/>
        </w:rPr>
        <w:t xml:space="preserve"> </w:t>
      </w:r>
      <w:r w:rsidRPr="00FF14DA">
        <w:rPr>
          <w:kern w:val="1"/>
          <w:lang w:eastAsia="ar-SA"/>
        </w:rPr>
        <w:t xml:space="preserve">7044 002 0105, kopējā platība 5,51 ha , atsavināšanu. </w:t>
      </w:r>
    </w:p>
    <w:p w14:paraId="5B741330" w14:textId="77777777" w:rsidR="00FF14DA" w:rsidRPr="00FF14DA" w:rsidRDefault="00FF14DA" w:rsidP="00FF14DA">
      <w:pPr>
        <w:suppressAutoHyphens/>
        <w:ind w:firstLine="720"/>
        <w:jc w:val="both"/>
        <w:rPr>
          <w:kern w:val="1"/>
          <w:lang w:eastAsia="ar-SA"/>
        </w:rPr>
      </w:pPr>
      <w:r w:rsidRPr="00FF14DA">
        <w:rPr>
          <w:kern w:val="1"/>
          <w:lang w:eastAsia="ar-SA"/>
        </w:rPr>
        <w:t>Nekustamais īpašums “</w:t>
      </w:r>
      <w:proofErr w:type="spellStart"/>
      <w:r w:rsidRPr="00FF14DA">
        <w:rPr>
          <w:kern w:val="1"/>
          <w:lang w:eastAsia="ar-SA"/>
        </w:rPr>
        <w:t>Madava</w:t>
      </w:r>
      <w:proofErr w:type="spellEnd"/>
      <w:r w:rsidRPr="00FF14DA">
        <w:rPr>
          <w:kern w:val="1"/>
          <w:lang w:eastAsia="ar-SA"/>
        </w:rPr>
        <w:t>” sastāv no divām zemes vienībām- zemes vienība ar kadastra apzīmējumu 7044 002 0105 2,47 ha platībā un zemes vienība ar kadastra apzīmējumu 7044 002 0108 3,04 ha platībā.</w:t>
      </w:r>
    </w:p>
    <w:p w14:paraId="0F110E27" w14:textId="0A78C1C9" w:rsidR="00FF14DA" w:rsidRPr="00FF14DA" w:rsidRDefault="00FF14DA" w:rsidP="00FF14DA">
      <w:pPr>
        <w:suppressAutoHyphens/>
        <w:ind w:firstLine="720"/>
        <w:jc w:val="both"/>
        <w:rPr>
          <w:kern w:val="1"/>
          <w:lang w:eastAsia="ar-SA"/>
        </w:rPr>
      </w:pPr>
      <w:r w:rsidRPr="00FF14DA">
        <w:rPr>
          <w:kern w:val="1"/>
          <w:lang w:eastAsia="ar-SA"/>
        </w:rPr>
        <w:t xml:space="preserve"> Ar Madonas novada pašvaldības 2010.</w:t>
      </w:r>
      <w:r>
        <w:rPr>
          <w:kern w:val="1"/>
          <w:lang w:eastAsia="ar-SA"/>
        </w:rPr>
        <w:t xml:space="preserve"> </w:t>
      </w:r>
      <w:r w:rsidRPr="00FF14DA">
        <w:rPr>
          <w:kern w:val="1"/>
          <w:lang w:eastAsia="ar-SA"/>
        </w:rPr>
        <w:t>gada 28.</w:t>
      </w:r>
      <w:r>
        <w:rPr>
          <w:kern w:val="1"/>
          <w:lang w:eastAsia="ar-SA"/>
        </w:rPr>
        <w:t xml:space="preserve"> </w:t>
      </w:r>
      <w:r w:rsidRPr="00FF14DA">
        <w:rPr>
          <w:kern w:val="1"/>
          <w:lang w:eastAsia="ar-SA"/>
        </w:rPr>
        <w:t>februāra lēmumu Nr.</w:t>
      </w:r>
      <w:r>
        <w:rPr>
          <w:kern w:val="1"/>
          <w:lang w:eastAsia="ar-SA"/>
        </w:rPr>
        <w:t xml:space="preserve"> </w:t>
      </w:r>
      <w:r w:rsidRPr="00FF14DA">
        <w:rPr>
          <w:kern w:val="1"/>
          <w:lang w:eastAsia="ar-SA"/>
        </w:rPr>
        <w:t>10,</w:t>
      </w:r>
      <w:r>
        <w:rPr>
          <w:kern w:val="1"/>
          <w:lang w:eastAsia="ar-SA"/>
        </w:rPr>
        <w:t xml:space="preserve"> </w:t>
      </w:r>
      <w:r w:rsidRPr="00FF14DA">
        <w:rPr>
          <w:kern w:val="1"/>
          <w:lang w:eastAsia="ar-SA"/>
        </w:rPr>
        <w:t>(protokols Nr.</w:t>
      </w:r>
      <w:r>
        <w:rPr>
          <w:kern w:val="1"/>
          <w:lang w:eastAsia="ar-SA"/>
        </w:rPr>
        <w:t xml:space="preserve"> </w:t>
      </w:r>
      <w:r w:rsidRPr="00FF14DA">
        <w:rPr>
          <w:kern w:val="1"/>
          <w:lang w:eastAsia="ar-SA"/>
        </w:rPr>
        <w:t>5) “</w:t>
      </w:r>
      <w:r w:rsidRPr="00FF14DA">
        <w:rPr>
          <w:i/>
          <w:kern w:val="1"/>
          <w:lang w:eastAsia="ar-SA"/>
        </w:rPr>
        <w:t>Par lietošanas tiesību izbeigšanu”,</w:t>
      </w:r>
      <w:r w:rsidRPr="00FF14DA">
        <w:rPr>
          <w:kern w:val="1"/>
          <w:lang w:eastAsia="ar-SA"/>
        </w:rPr>
        <w:t xml:space="preserve"> </w:t>
      </w:r>
      <w:r w:rsidR="00963346">
        <w:rPr>
          <w:kern w:val="1"/>
          <w:lang w:eastAsia="ar-SA"/>
        </w:rPr>
        <w:t>[..]</w:t>
      </w:r>
      <w:r w:rsidRPr="00FF14DA">
        <w:rPr>
          <w:kern w:val="1"/>
          <w:lang w:eastAsia="ar-SA"/>
        </w:rPr>
        <w:t xml:space="preserve"> izbeigtas zemes pastāvīgās lietošanas tiesības uz zemes vienībām “</w:t>
      </w:r>
      <w:proofErr w:type="spellStart"/>
      <w:r w:rsidRPr="00FF14DA">
        <w:rPr>
          <w:kern w:val="1"/>
          <w:lang w:eastAsia="ar-SA"/>
        </w:rPr>
        <w:t>Madava</w:t>
      </w:r>
      <w:proofErr w:type="spellEnd"/>
      <w:r w:rsidRPr="00FF14DA">
        <w:rPr>
          <w:kern w:val="1"/>
          <w:lang w:eastAsia="ar-SA"/>
        </w:rPr>
        <w:t>” ar kadastra apzīmējumiem 7044 002 0105 un 7044 002 0108 un zemes vienības ieskaitītas pašvaldībai piekritīgās zemēs.</w:t>
      </w:r>
    </w:p>
    <w:p w14:paraId="1C58AF5C" w14:textId="422B078D" w:rsidR="00FF14DA" w:rsidRPr="00FF14DA" w:rsidRDefault="00FF14DA" w:rsidP="00FF14DA">
      <w:pPr>
        <w:suppressAutoHyphens/>
        <w:ind w:firstLine="720"/>
        <w:jc w:val="both"/>
        <w:rPr>
          <w:kern w:val="1"/>
          <w:lang w:eastAsia="ar-SA"/>
        </w:rPr>
      </w:pPr>
      <w:r w:rsidRPr="00FF14DA">
        <w:rPr>
          <w:kern w:val="1"/>
          <w:lang w:eastAsia="ar-SA"/>
        </w:rPr>
        <w:t xml:space="preserve">Par iepriekš minētajām zemes vienībām </w:t>
      </w:r>
      <w:r w:rsidR="00963346">
        <w:rPr>
          <w:kern w:val="1"/>
          <w:lang w:eastAsia="ar-SA"/>
        </w:rPr>
        <w:t>[..]</w:t>
      </w:r>
      <w:r w:rsidRPr="00FF14DA">
        <w:rPr>
          <w:kern w:val="1"/>
          <w:lang w:eastAsia="ar-SA"/>
        </w:rPr>
        <w:t xml:space="preserve"> ar pašvaldību ir noslēdzis lauku apvidus zemes nomas līgumu .</w:t>
      </w:r>
    </w:p>
    <w:p w14:paraId="114C10F3" w14:textId="77777777" w:rsidR="00FF14DA" w:rsidRPr="00FF14DA" w:rsidRDefault="00FF14DA" w:rsidP="00FF14DA">
      <w:pPr>
        <w:widowControl w:val="0"/>
        <w:suppressAutoHyphens/>
        <w:ind w:firstLine="720"/>
        <w:jc w:val="both"/>
        <w:rPr>
          <w:rFonts w:eastAsia="Calibri"/>
          <w:kern w:val="1"/>
          <w:lang w:eastAsia="hi-IN" w:bidi="hi-IN"/>
        </w:rPr>
      </w:pPr>
      <w:r w:rsidRPr="00FF14DA">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2E32FA6B" w14:textId="1565AA9A" w:rsidR="00FF14DA" w:rsidRPr="00FF14DA" w:rsidRDefault="00FF14DA" w:rsidP="00FF14DA">
      <w:pPr>
        <w:widowControl w:val="0"/>
        <w:suppressAutoHyphens/>
        <w:spacing w:before="28"/>
        <w:ind w:firstLine="720"/>
        <w:jc w:val="both"/>
        <w:rPr>
          <w:rFonts w:eastAsia="Calibri"/>
          <w:kern w:val="1"/>
          <w:lang w:eastAsia="hi-IN" w:bidi="hi-IN"/>
        </w:rPr>
      </w:pPr>
      <w:r w:rsidRPr="00FF14DA">
        <w:rPr>
          <w:rFonts w:cs="Arial"/>
          <w:kern w:val="1"/>
          <w:lang w:eastAsia="hi-IN" w:bidi="hi-IN"/>
        </w:rPr>
        <w:t>Saskaņā ar “Pašvaldību likuma” 10.</w:t>
      </w:r>
      <w:r w:rsidR="005A7E88">
        <w:rPr>
          <w:rFonts w:cs="Arial"/>
          <w:kern w:val="1"/>
          <w:lang w:eastAsia="hi-IN" w:bidi="hi-IN"/>
        </w:rPr>
        <w:t> </w:t>
      </w:r>
      <w:r w:rsidRPr="00FF14DA">
        <w:rPr>
          <w:rFonts w:cs="Arial"/>
          <w:kern w:val="1"/>
          <w:lang w:eastAsia="hi-IN" w:bidi="hi-IN"/>
        </w:rPr>
        <w:t xml:space="preserve">panta </w:t>
      </w:r>
      <w:r w:rsidRPr="00FF14DA">
        <w:rPr>
          <w:rFonts w:eastAsia="SimSun" w:cs="Arial"/>
          <w:kern w:val="1"/>
          <w:lang w:eastAsia="hi-IN" w:bidi="hi-IN"/>
        </w:rPr>
        <w:t>(1)</w:t>
      </w:r>
      <w:r w:rsidR="005A7E88">
        <w:rPr>
          <w:rFonts w:eastAsia="SimSun" w:cs="Arial"/>
          <w:kern w:val="1"/>
          <w:lang w:eastAsia="hi-IN" w:bidi="hi-IN"/>
        </w:rPr>
        <w:t xml:space="preserve"> </w:t>
      </w:r>
      <w:r w:rsidRPr="00FF14DA">
        <w:rPr>
          <w:rFonts w:eastAsia="SimSun" w:cs="Arial"/>
          <w:kern w:val="1"/>
          <w:lang w:eastAsia="hi-IN" w:bidi="hi-IN"/>
        </w:rPr>
        <w:t xml:space="preserve">daļu </w:t>
      </w:r>
      <w:r w:rsidRPr="00FF14DA">
        <w:rPr>
          <w:rFonts w:eastAsia="SimSun" w:cs="Arial"/>
          <w:i/>
          <w:kern w:val="1"/>
          <w:lang w:eastAsia="hi-IN" w:bidi="hi-IN"/>
        </w:rPr>
        <w:t>Dome ir tiesīga izlemt ikvienu pašvaldības kompetences jautājumu;</w:t>
      </w:r>
      <w:r w:rsidRPr="00FF14DA">
        <w:rPr>
          <w:rFonts w:eastAsia="Calibri"/>
          <w:kern w:val="1"/>
          <w:lang w:eastAsia="hi-IN" w:bidi="hi-IN"/>
        </w:rPr>
        <w:t xml:space="preserve"> </w:t>
      </w:r>
    </w:p>
    <w:p w14:paraId="74BDA0ED" w14:textId="78A17E67" w:rsidR="00FF14DA" w:rsidRPr="00FF14DA" w:rsidRDefault="00FF14DA" w:rsidP="00FF14DA">
      <w:pPr>
        <w:widowControl w:val="0"/>
        <w:suppressAutoHyphens/>
        <w:ind w:firstLine="720"/>
        <w:jc w:val="both"/>
        <w:rPr>
          <w:rFonts w:eastAsia="Calibri"/>
          <w:kern w:val="1"/>
          <w:lang w:eastAsia="ar-SA"/>
        </w:rPr>
      </w:pPr>
      <w:r w:rsidRPr="00FF14DA">
        <w:rPr>
          <w:rFonts w:eastAsia="Calibri"/>
          <w:kern w:val="1"/>
          <w:lang w:eastAsia="hi-IN" w:bidi="hi-IN"/>
        </w:rPr>
        <w:t>“Publiskās personas mantas atsavināšanas likuma</w:t>
      </w:r>
      <w:r w:rsidRPr="00FF14DA">
        <w:rPr>
          <w:rFonts w:eastAsia="Calibri"/>
          <w:i/>
          <w:kern w:val="1"/>
          <w:lang w:eastAsia="hi-IN" w:bidi="hi-IN"/>
        </w:rPr>
        <w:t>” 4.</w:t>
      </w:r>
      <w:r>
        <w:rPr>
          <w:rFonts w:eastAsia="Calibri"/>
          <w:i/>
          <w:kern w:val="1"/>
          <w:lang w:eastAsia="hi-IN" w:bidi="hi-IN"/>
        </w:rPr>
        <w:t xml:space="preserve"> </w:t>
      </w:r>
      <w:r w:rsidRPr="00FF14DA">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FF14DA">
        <w:rPr>
          <w:rFonts w:eastAsia="Calibri"/>
          <w:kern w:val="1"/>
          <w:lang w:eastAsia="ar-SA"/>
        </w:rPr>
        <w:t xml:space="preserve"> </w:t>
      </w:r>
      <w:r w:rsidRPr="00FF14DA">
        <w:rPr>
          <w:rFonts w:eastAsia="Calibri"/>
          <w:i/>
          <w:kern w:val="1"/>
          <w:lang w:eastAsia="ar-SA"/>
        </w:rPr>
        <w:t>un 4.</w:t>
      </w:r>
      <w:r>
        <w:rPr>
          <w:rFonts w:eastAsia="Calibri"/>
          <w:i/>
          <w:kern w:val="1"/>
          <w:lang w:eastAsia="ar-SA"/>
        </w:rPr>
        <w:t xml:space="preserve"> </w:t>
      </w:r>
      <w:r w:rsidRPr="00FF14DA">
        <w:rPr>
          <w:rFonts w:eastAsia="Calibri"/>
          <w:i/>
          <w:kern w:val="1"/>
          <w:lang w:eastAsia="ar-SA"/>
        </w:rPr>
        <w:t>panta ceturtās daļas 8.</w:t>
      </w:r>
      <w:r w:rsidR="005A7E88">
        <w:rPr>
          <w:rFonts w:eastAsia="Calibri"/>
          <w:i/>
          <w:kern w:val="1"/>
          <w:lang w:eastAsia="ar-SA"/>
        </w:rPr>
        <w:t> </w:t>
      </w:r>
      <w:r w:rsidRPr="00FF14DA">
        <w:rPr>
          <w:rFonts w:eastAsia="Calibri"/>
          <w:i/>
          <w:kern w:val="1"/>
          <w:lang w:eastAsia="ar-SA"/>
        </w:rPr>
        <w:t>punktu, kas nosaka, ka atsevišķos gadījumos publiskas personas nekustamā īpašuma atsavināšanu var ierosināt persona</w:t>
      </w:r>
      <w:r w:rsidRPr="00FF14DA">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F14DA">
        <w:rPr>
          <w:kern w:val="1"/>
          <w:lang w:eastAsia="ar-SA"/>
        </w:rPr>
        <w:t xml:space="preserve"> </w:t>
      </w:r>
      <w:r w:rsidRPr="00FF14DA">
        <w:rPr>
          <w:rFonts w:eastAsia="Calibri"/>
          <w:kern w:val="1"/>
          <w:lang w:eastAsia="ar-SA"/>
        </w:rPr>
        <w:t>kā arī tā paša likuma 8.</w:t>
      </w:r>
      <w:r w:rsidR="005A7E88">
        <w:rPr>
          <w:rFonts w:eastAsia="Calibri"/>
          <w:kern w:val="1"/>
          <w:lang w:eastAsia="ar-SA"/>
        </w:rPr>
        <w:t> </w:t>
      </w:r>
      <w:r w:rsidRPr="00FF14DA">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365E9ACA" w14:textId="1E60768C" w:rsidR="00FF14DA" w:rsidRPr="00D40E99" w:rsidRDefault="00FF14DA" w:rsidP="00D40E99">
      <w:pPr>
        <w:ind w:firstLine="709"/>
        <w:jc w:val="both"/>
        <w:rPr>
          <w:rFonts w:eastAsiaTheme="minorHAnsi"/>
          <w:lang w:eastAsia="en-US"/>
        </w:rPr>
      </w:pPr>
      <w:r w:rsidRPr="00FF14DA">
        <w:rPr>
          <w:rFonts w:eastAsia="SimSun"/>
          <w:kern w:val="1"/>
          <w:lang w:eastAsia="ar-SA"/>
        </w:rPr>
        <w:t xml:space="preserve"> </w:t>
      </w:r>
      <w:r w:rsidRPr="00FF14DA">
        <w:rPr>
          <w:rFonts w:eastAsia="Calibri"/>
          <w:noProof/>
          <w:lang w:eastAsia="en-US"/>
        </w:rPr>
        <w:t>Noklausījusies sniegto informāciju,</w:t>
      </w:r>
      <w:r w:rsidR="005A7E88">
        <w:rPr>
          <w:rFonts w:eastAsia="Calibri"/>
          <w:noProof/>
          <w:lang w:eastAsia="en-US"/>
        </w:rPr>
        <w:t xml:space="preserve"> </w:t>
      </w:r>
      <w:r w:rsidRPr="00FF14DA">
        <w:rPr>
          <w:rFonts w:eastAsia="Calibri"/>
          <w:noProof/>
          <w:lang w:eastAsia="en-US"/>
        </w:rPr>
        <w:t xml:space="preserve">ņemot vērā 12.07.2023. Uzņēmējdarbības, teritoriālo un vides jautājumu komitejas atzinumu, </w:t>
      </w:r>
      <w:r w:rsidR="00D40E99" w:rsidRPr="00DD4069">
        <w:rPr>
          <w:b/>
          <w:bCs/>
          <w:color w:val="000000"/>
        </w:rPr>
        <w:t xml:space="preserve">atklāti balsojot: </w:t>
      </w:r>
      <w:r w:rsidR="00D40E99" w:rsidRPr="00DD4069">
        <w:rPr>
          <w:b/>
          <w:color w:val="000000"/>
        </w:rPr>
        <w:t>PAR – 1</w:t>
      </w:r>
      <w:r w:rsidR="00D40E99">
        <w:rPr>
          <w:b/>
          <w:color w:val="000000"/>
        </w:rPr>
        <w:t>4</w:t>
      </w:r>
      <w:r w:rsidR="00D40E99" w:rsidRPr="00DD4069">
        <w:rPr>
          <w:b/>
          <w:color w:val="000000"/>
        </w:rPr>
        <w:t xml:space="preserve"> </w:t>
      </w:r>
      <w:r w:rsidR="00D40E99" w:rsidRPr="00AF73C9">
        <w:rPr>
          <w:color w:val="000000"/>
        </w:rPr>
        <w:t>(</w:t>
      </w:r>
      <w:r w:rsidR="00D40E99"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D40E99" w:rsidRPr="00AF73C9">
        <w:rPr>
          <w:noProof/>
        </w:rPr>
        <w:t>)</w:t>
      </w:r>
      <w:r w:rsidR="00D40E99" w:rsidRPr="00DD4069">
        <w:rPr>
          <w:noProof/>
        </w:rPr>
        <w:t>,</w:t>
      </w:r>
      <w:r w:rsidR="00D40E99" w:rsidRPr="00DD4069">
        <w:rPr>
          <w:b/>
          <w:noProof/>
        </w:rPr>
        <w:t xml:space="preserve"> </w:t>
      </w:r>
      <w:r w:rsidR="00D40E99" w:rsidRPr="00DD4069">
        <w:rPr>
          <w:b/>
          <w:color w:val="000000"/>
        </w:rPr>
        <w:t>PRET – NAV</w:t>
      </w:r>
      <w:r w:rsidR="00D40E99" w:rsidRPr="00DD4069">
        <w:rPr>
          <w:bCs/>
          <w:noProof/>
          <w:color w:val="000000"/>
        </w:rPr>
        <w:t>,</w:t>
      </w:r>
      <w:r w:rsidR="00D40E99" w:rsidRPr="00DD4069">
        <w:rPr>
          <w:b/>
          <w:color w:val="000000"/>
        </w:rPr>
        <w:t xml:space="preserve"> ATTURAS –  </w:t>
      </w:r>
      <w:r w:rsidR="00D40E99" w:rsidRPr="00DD4069">
        <w:rPr>
          <w:b/>
          <w:noProof/>
          <w:color w:val="000000"/>
        </w:rPr>
        <w:t xml:space="preserve">NAV, </w:t>
      </w:r>
      <w:r w:rsidR="00D40E99" w:rsidRPr="00DD4069">
        <w:rPr>
          <w:color w:val="000000"/>
        </w:rPr>
        <w:t xml:space="preserve">Madonas novada pašvaldības dome </w:t>
      </w:r>
      <w:r w:rsidR="00D40E99" w:rsidRPr="00DD4069">
        <w:rPr>
          <w:b/>
          <w:color w:val="000000"/>
        </w:rPr>
        <w:t>NOLEMJ:</w:t>
      </w:r>
    </w:p>
    <w:p w14:paraId="6664FD5D" w14:textId="5ACB15B8" w:rsidR="00FF14DA" w:rsidRPr="00FF14DA" w:rsidRDefault="00FF14DA" w:rsidP="00FF14DA">
      <w:pPr>
        <w:widowControl w:val="0"/>
        <w:numPr>
          <w:ilvl w:val="0"/>
          <w:numId w:val="12"/>
        </w:numPr>
        <w:suppressAutoHyphens/>
        <w:ind w:hanging="720"/>
        <w:jc w:val="both"/>
        <w:rPr>
          <w:rFonts w:eastAsia="Calibri"/>
          <w:kern w:val="1"/>
          <w:lang w:eastAsia="hi-IN" w:bidi="hi-IN"/>
        </w:rPr>
      </w:pPr>
      <w:r w:rsidRPr="00FF14DA">
        <w:rPr>
          <w:rFonts w:eastAsia="Calibri"/>
          <w:kern w:val="1"/>
          <w:lang w:eastAsia="hi-IN" w:bidi="hi-IN"/>
        </w:rPr>
        <w:lastRenderedPageBreak/>
        <w:t>Nodot atsavināšanai nekustamo īpašumu “</w:t>
      </w:r>
      <w:proofErr w:type="spellStart"/>
      <w:r w:rsidRPr="00FF14DA">
        <w:rPr>
          <w:rFonts w:eastAsia="Calibri"/>
          <w:kern w:val="1"/>
          <w:lang w:eastAsia="hi-IN" w:bidi="hi-IN"/>
        </w:rPr>
        <w:t>Madava</w:t>
      </w:r>
      <w:proofErr w:type="spellEnd"/>
      <w:r w:rsidRPr="00FF14DA">
        <w:rPr>
          <w:rFonts w:eastAsia="Calibri"/>
          <w:kern w:val="1"/>
          <w:lang w:eastAsia="hi-IN" w:bidi="hi-IN"/>
        </w:rPr>
        <w:t xml:space="preserve">”, Barkavas pagasts, Madonas novads, ar kadastra numuru 7044 002 0105 5,51 ha kopplatībā, pārdodot to zemes </w:t>
      </w:r>
      <w:r w:rsidR="00963346">
        <w:rPr>
          <w:rFonts w:eastAsia="Calibri"/>
          <w:kern w:val="1"/>
          <w:lang w:eastAsia="hi-IN" w:bidi="hi-IN"/>
        </w:rPr>
        <w:t>[..]</w:t>
      </w:r>
      <w:r w:rsidRPr="00FF14DA">
        <w:rPr>
          <w:rFonts w:eastAsia="Calibri"/>
          <w:kern w:val="1"/>
          <w:lang w:eastAsia="hi-IN" w:bidi="hi-IN"/>
        </w:rPr>
        <w:t>.</w:t>
      </w:r>
    </w:p>
    <w:p w14:paraId="4B58CBA6" w14:textId="75B09F24" w:rsidR="00FF14DA" w:rsidRPr="00FF14DA" w:rsidRDefault="00FF14DA" w:rsidP="00FF14DA">
      <w:pPr>
        <w:widowControl w:val="0"/>
        <w:numPr>
          <w:ilvl w:val="0"/>
          <w:numId w:val="12"/>
        </w:numPr>
        <w:suppressAutoHyphens/>
        <w:ind w:hanging="720"/>
        <w:jc w:val="both"/>
        <w:rPr>
          <w:rFonts w:eastAsia="Calibri"/>
          <w:kern w:val="1"/>
          <w:lang w:eastAsia="hi-IN" w:bidi="hi-IN"/>
        </w:rPr>
      </w:pPr>
      <w:r w:rsidRPr="00FF14DA">
        <w:rPr>
          <w:rFonts w:eastAsia="SimSun"/>
          <w:kern w:val="1"/>
          <w:lang w:eastAsia="hi-IN" w:bidi="hi-IN"/>
        </w:rPr>
        <w:t>Nekustamā īpašuma pārvaldības un teritorijas plānošanas nodaļai nostiprināt zemes īpašumu “</w:t>
      </w:r>
      <w:proofErr w:type="spellStart"/>
      <w:r w:rsidRPr="00FF14DA">
        <w:rPr>
          <w:rFonts w:eastAsia="SimSun"/>
          <w:kern w:val="1"/>
          <w:lang w:eastAsia="hi-IN" w:bidi="hi-IN"/>
        </w:rPr>
        <w:t>Madava</w:t>
      </w:r>
      <w:proofErr w:type="spellEnd"/>
      <w:r w:rsidRPr="00FF14DA">
        <w:rPr>
          <w:rFonts w:eastAsia="SimSun"/>
          <w:kern w:val="1"/>
          <w:lang w:eastAsia="hi-IN" w:bidi="hi-IN"/>
        </w:rPr>
        <w:t>”, Barkavas pagasts, Madonas novads, ar kadastra Nr.</w:t>
      </w:r>
      <w:r w:rsidR="005A7E88">
        <w:rPr>
          <w:rFonts w:eastAsia="SimSun"/>
          <w:kern w:val="1"/>
          <w:lang w:eastAsia="hi-IN" w:bidi="hi-IN"/>
        </w:rPr>
        <w:t xml:space="preserve"> </w:t>
      </w:r>
      <w:r w:rsidRPr="00FF14DA">
        <w:rPr>
          <w:rFonts w:eastAsia="SimSun"/>
          <w:kern w:val="1"/>
          <w:lang w:eastAsia="hi-IN" w:bidi="hi-IN"/>
        </w:rPr>
        <w:t>7044 002 0105, zemesgrāmatā uz Madonas novada pašvaldības vārda.</w:t>
      </w:r>
    </w:p>
    <w:p w14:paraId="28898A9B" w14:textId="77777777" w:rsidR="00FF14DA" w:rsidRPr="00FF14DA" w:rsidRDefault="00FF14DA" w:rsidP="00FF14DA">
      <w:pPr>
        <w:widowControl w:val="0"/>
        <w:numPr>
          <w:ilvl w:val="0"/>
          <w:numId w:val="12"/>
        </w:numPr>
        <w:suppressAutoHyphens/>
        <w:ind w:hanging="720"/>
        <w:jc w:val="both"/>
        <w:rPr>
          <w:rFonts w:eastAsia="Calibri"/>
          <w:kern w:val="1"/>
          <w:lang w:eastAsia="hi-IN" w:bidi="hi-IN"/>
        </w:rPr>
      </w:pPr>
      <w:r w:rsidRPr="00FF14DA">
        <w:rPr>
          <w:kern w:val="1"/>
          <w:lang w:eastAsia="hi-IN" w:bidi="hi-IN"/>
        </w:rPr>
        <w:t xml:space="preserve">Pēc zemes īpašuma nostiprināšanas Zemesgrāmatā, </w:t>
      </w:r>
      <w:r w:rsidRPr="00FF14DA">
        <w:rPr>
          <w:kern w:val="1"/>
          <w:lang w:eastAsia="lo-LA" w:bidi="lo-LA"/>
        </w:rPr>
        <w:t xml:space="preserve">Nekustamā īpašuma pārvaldības un teritoriālās plānošanas nodaļai </w:t>
      </w:r>
      <w:r w:rsidRPr="00FF14DA">
        <w:rPr>
          <w:kern w:val="1"/>
          <w:lang w:eastAsia="ar-SA"/>
        </w:rPr>
        <w:t xml:space="preserve">organizēt nekustamā īpašuma novērtēšanu. </w:t>
      </w:r>
    </w:p>
    <w:p w14:paraId="2F3740C1" w14:textId="7F7CC818" w:rsidR="00FF14DA" w:rsidRPr="00FF14DA" w:rsidRDefault="00FF14DA" w:rsidP="00FF14DA">
      <w:pPr>
        <w:widowControl w:val="0"/>
        <w:numPr>
          <w:ilvl w:val="0"/>
          <w:numId w:val="12"/>
        </w:numPr>
        <w:suppressAutoHyphens/>
        <w:ind w:hanging="720"/>
        <w:jc w:val="both"/>
        <w:rPr>
          <w:rFonts w:eastAsia="Calibri"/>
          <w:kern w:val="1"/>
          <w:lang w:eastAsia="hi-IN" w:bidi="hi-IN"/>
        </w:rPr>
      </w:pPr>
      <w:r w:rsidRPr="00FF14DA">
        <w:rPr>
          <w:kern w:val="1"/>
          <w:lang w:eastAsia="hi-IN" w:bidi="hi-IN"/>
        </w:rPr>
        <w:t xml:space="preserve">Pēc īpašuma novērtēšanas </w:t>
      </w:r>
      <w:r w:rsidRPr="00FF14DA">
        <w:rPr>
          <w:rFonts w:eastAsia="MS Mincho" w:cs="Arial"/>
          <w:kern w:val="1"/>
          <w:lang w:eastAsia="hi-IN" w:bidi="hi-IN"/>
        </w:rPr>
        <w:t xml:space="preserve">virzīt jautājumu par nekustamā īpašuma atsavināšanu skatīšanai kārtējā </w:t>
      </w:r>
      <w:r w:rsidRPr="00FF14DA">
        <w:rPr>
          <w:rFonts w:eastAsia="Calibri"/>
          <w:kern w:val="1"/>
          <w:lang w:eastAsia="hi-IN" w:bidi="hi-IN"/>
        </w:rPr>
        <w:t xml:space="preserve">finanšu un attīstības </w:t>
      </w:r>
      <w:r w:rsidRPr="00FF14DA">
        <w:rPr>
          <w:rFonts w:eastAsia="MS Mincho" w:cs="Arial"/>
          <w:kern w:val="1"/>
          <w:lang w:eastAsia="hi-IN" w:bidi="hi-IN"/>
        </w:rPr>
        <w:t>komitejas sēdē.</w:t>
      </w:r>
    </w:p>
    <w:bookmarkEnd w:id="45"/>
    <w:bookmarkEnd w:id="46"/>
    <w:bookmarkEnd w:id="47"/>
    <w:p w14:paraId="221E20FA" w14:textId="1C00A746" w:rsidR="004555FA" w:rsidRDefault="004555FA" w:rsidP="00FF14DA">
      <w:pPr>
        <w:jc w:val="both"/>
        <w:rPr>
          <w:b/>
          <w:lang w:eastAsia="en-US"/>
        </w:rPr>
      </w:pPr>
    </w:p>
    <w:p w14:paraId="601DF874" w14:textId="77777777" w:rsidR="00FF14DA" w:rsidRDefault="00FF14DA" w:rsidP="00FF14DA">
      <w:pPr>
        <w:jc w:val="both"/>
        <w:rPr>
          <w:b/>
          <w:lang w:eastAsia="en-US"/>
        </w:rPr>
      </w:pPr>
    </w:p>
    <w:p w14:paraId="6CD7BDF4" w14:textId="1F552FF9" w:rsidR="00A12F66" w:rsidRPr="00E9117E" w:rsidRDefault="00462AF8" w:rsidP="00FF14DA">
      <w:pPr>
        <w:jc w:val="both"/>
        <w:rPr>
          <w:b/>
          <w:lang w:eastAsia="en-US"/>
        </w:rPr>
      </w:pPr>
      <w:r>
        <w:rPr>
          <w:b/>
          <w:lang w:eastAsia="en-US"/>
        </w:rPr>
        <w:t xml:space="preserve">         </w:t>
      </w:r>
      <w:bookmarkEnd w:id="8"/>
      <w:bookmarkEnd w:id="9"/>
      <w:bookmarkEnd w:id="10"/>
      <w:bookmarkEnd w:id="11"/>
      <w:bookmarkEnd w:id="12"/>
    </w:p>
    <w:p w14:paraId="49161E9F" w14:textId="77777777" w:rsidR="008C6706" w:rsidRPr="004D10D4" w:rsidRDefault="008C6706" w:rsidP="00FF14DA">
      <w:pPr>
        <w:jc w:val="both"/>
        <w:rPr>
          <w:bCs/>
        </w:rPr>
      </w:pPr>
      <w:bookmarkStart w:id="48"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FF14DA">
      <w:pPr>
        <w:jc w:val="both"/>
        <w:rPr>
          <w:bCs/>
        </w:rPr>
      </w:pPr>
    </w:p>
    <w:p w14:paraId="0857D312" w14:textId="77777777" w:rsidR="004555FA" w:rsidRDefault="004555FA" w:rsidP="00FF14DA">
      <w:pPr>
        <w:jc w:val="both"/>
        <w:rPr>
          <w:bCs/>
        </w:rPr>
      </w:pPr>
    </w:p>
    <w:bookmarkEnd w:id="48"/>
    <w:p w14:paraId="4E64F9A9" w14:textId="2308971C" w:rsidR="00B4748D" w:rsidRDefault="00B4748D" w:rsidP="00FF14DA">
      <w:pPr>
        <w:jc w:val="both"/>
        <w:rPr>
          <w:i/>
          <w:iCs/>
        </w:rPr>
      </w:pPr>
    </w:p>
    <w:p w14:paraId="74BD028D" w14:textId="77777777" w:rsidR="00FF14DA" w:rsidRPr="00FF14DA" w:rsidRDefault="00FF14DA" w:rsidP="00FF14DA">
      <w:pPr>
        <w:suppressAutoHyphens/>
        <w:spacing w:before="60"/>
        <w:rPr>
          <w:rFonts w:ascii="Calibri" w:eastAsia="SimSun" w:hAnsi="Calibri" w:cs="F"/>
          <w:kern w:val="1"/>
          <w:sz w:val="22"/>
          <w:szCs w:val="22"/>
          <w:lang w:eastAsia="ar-SA"/>
        </w:rPr>
      </w:pPr>
      <w:r w:rsidRPr="00FF14DA">
        <w:rPr>
          <w:rFonts w:eastAsia="SimSun"/>
          <w:i/>
          <w:kern w:val="1"/>
          <w:lang w:eastAsia="ar-SA"/>
        </w:rPr>
        <w:t>Čačka 28080793</w:t>
      </w:r>
    </w:p>
    <w:p w14:paraId="605920D3" w14:textId="274ADCDD" w:rsidR="00685DDC" w:rsidRDefault="00685DDC" w:rsidP="00FF14DA">
      <w:pPr>
        <w:jc w:val="both"/>
        <w:rPr>
          <w:i/>
          <w:iCs/>
        </w:rPr>
      </w:pPr>
    </w:p>
    <w:p w14:paraId="7E07CF71" w14:textId="77777777" w:rsidR="00685DDC" w:rsidRDefault="00685DDC" w:rsidP="00FF14DA">
      <w:pPr>
        <w:jc w:val="both"/>
        <w:rPr>
          <w:i/>
          <w:iCs/>
        </w:rPr>
      </w:pPr>
    </w:p>
    <w:p w14:paraId="7E824019" w14:textId="77777777" w:rsidR="00B4748D" w:rsidRDefault="00B4748D" w:rsidP="00FF14DA">
      <w:pPr>
        <w:jc w:val="both"/>
        <w:rPr>
          <w:i/>
          <w:iCs/>
        </w:rPr>
      </w:pPr>
    </w:p>
    <w:p w14:paraId="52C0A768" w14:textId="2A114F72" w:rsidR="00B4748D" w:rsidRPr="00B93E60" w:rsidRDefault="00B4748D" w:rsidP="00FF14DA">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05E" w14:textId="77777777" w:rsidR="00A30DC1" w:rsidRDefault="00A30DC1" w:rsidP="008D216B">
      <w:r>
        <w:separator/>
      </w:r>
    </w:p>
  </w:endnote>
  <w:endnote w:type="continuationSeparator" w:id="0">
    <w:p w14:paraId="61A491F6" w14:textId="77777777" w:rsidR="00A30DC1" w:rsidRDefault="00A30DC1"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8F73" w14:textId="77777777" w:rsidR="00A30DC1" w:rsidRDefault="00A30DC1" w:rsidP="008D216B">
      <w:r>
        <w:separator/>
      </w:r>
    </w:p>
  </w:footnote>
  <w:footnote w:type="continuationSeparator" w:id="0">
    <w:p w14:paraId="1BC01F84" w14:textId="77777777" w:rsidR="00A30DC1" w:rsidRDefault="00A30DC1"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8"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0"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5"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16"/>
  </w:num>
  <w:num w:numId="6">
    <w:abstractNumId w:val="7"/>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77F80"/>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4F4A"/>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A7E88"/>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46"/>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DC1"/>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E99"/>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0C0"/>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03D1"/>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2501</Words>
  <Characters>1426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90</cp:revision>
  <cp:lastPrinted>2023-02-01T07:49:00Z</cp:lastPrinted>
  <dcterms:created xsi:type="dcterms:W3CDTF">2023-06-27T08:16:00Z</dcterms:created>
  <dcterms:modified xsi:type="dcterms:W3CDTF">2023-07-31T07:15:00Z</dcterms:modified>
</cp:coreProperties>
</file>